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6195E" w14:textId="77777777" w:rsidR="009972DB" w:rsidRDefault="008378E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>
        <w:rPr>
          <w:color w:val="3399FF"/>
          <w:lang w:val="kk-KZ"/>
        </w:rPr>
        <w:t xml:space="preserve">         город </w:t>
      </w:r>
      <w:r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66A9BDBC" w14:textId="77777777" w:rsidR="009972DB" w:rsidRDefault="009972DB">
      <w:pPr>
        <w:rPr>
          <w:color w:val="3399FF"/>
          <w:lang w:val="kk-KZ"/>
        </w:rPr>
      </w:pPr>
    </w:p>
    <w:p w14:paraId="18E0CA30" w14:textId="77777777" w:rsidR="009972DB" w:rsidRDefault="008378E3">
      <w:pPr>
        <w:ind w:firstLine="709"/>
        <w:jc w:val="center"/>
        <w:rPr>
          <w:b/>
          <w:bCs/>
          <w:kern w:val="36"/>
          <w:sz w:val="28"/>
          <w:szCs w:val="28"/>
          <w:lang w:val="kk-KZ"/>
        </w:rPr>
      </w:pPr>
      <w:r w:rsidRPr="00376B23">
        <w:rPr>
          <w:b/>
          <w:bCs/>
          <w:kern w:val="36"/>
          <w:sz w:val="28"/>
          <w:szCs w:val="28"/>
          <w:lang w:val="kk-KZ"/>
        </w:rPr>
        <w:t>Конкурс</w:t>
      </w:r>
      <w:r>
        <w:rPr>
          <w:b/>
          <w:bCs/>
          <w:kern w:val="36"/>
          <w:sz w:val="28"/>
          <w:szCs w:val="28"/>
          <w:lang w:val="kk-KZ"/>
        </w:rPr>
        <w:t>,</w:t>
      </w:r>
      <w:r w:rsidRPr="00376B23">
        <w:rPr>
          <w:b/>
          <w:bCs/>
          <w:kern w:val="36"/>
          <w:sz w:val="28"/>
          <w:szCs w:val="28"/>
          <w:lang w:val="kk-KZ"/>
        </w:rPr>
        <w:t xml:space="preserve"> аукцион тәсілімен мемлекеттік сатып алу қорытындылары шығарылғанға және мемлекеттік сатып алу туралы шарт күшіне енгенге дейінгі кезе</w:t>
      </w:r>
      <w:r w:rsidRPr="00376B23">
        <w:rPr>
          <w:b/>
          <w:bCs/>
          <w:kern w:val="36"/>
          <w:sz w:val="28"/>
          <w:szCs w:val="28"/>
          <w:lang w:val="kk-KZ"/>
        </w:rPr>
        <w:t>ңге күн сайынғы және (немесе) апта сайынғы қажеттіліктегі тауарлардың, жұмыстардың, көрсетілетін қызметтердің тізбесін бекіту туралы</w:t>
      </w:r>
    </w:p>
    <w:p w14:paraId="1AF338E3" w14:textId="77777777" w:rsidR="009972DB" w:rsidRDefault="009972DB">
      <w:pPr>
        <w:ind w:firstLine="709"/>
        <w:jc w:val="center"/>
        <w:rPr>
          <w:rStyle w:val="s0"/>
          <w:b/>
          <w:lang w:val="kk-KZ"/>
        </w:rPr>
      </w:pPr>
    </w:p>
    <w:p w14:paraId="7FDA187B" w14:textId="77777777" w:rsidR="009972DB" w:rsidRDefault="008378E3">
      <w:pPr>
        <w:ind w:firstLine="709"/>
        <w:jc w:val="both"/>
        <w:rPr>
          <w:rStyle w:val="s0"/>
          <w:b/>
          <w:sz w:val="28"/>
          <w:szCs w:val="28"/>
          <w:lang w:val="kk-KZ"/>
        </w:rPr>
      </w:pPr>
      <w:r w:rsidRPr="00B3703D">
        <w:rPr>
          <w:rStyle w:val="s0"/>
          <w:bCs/>
          <w:sz w:val="28"/>
          <w:szCs w:val="28"/>
          <w:lang w:val="kk-KZ"/>
        </w:rPr>
        <w:t>«Мемлекеттік сатып алу туралы» Қазақстан Республикасы Заңының</w:t>
      </w:r>
      <w:r>
        <w:rPr>
          <w:rStyle w:val="s0"/>
          <w:bCs/>
          <w:sz w:val="28"/>
          <w:szCs w:val="28"/>
          <w:lang w:val="kk-KZ"/>
        </w:rPr>
        <w:br/>
        <w:t>16-бабы 3-тармағының 35) тармақшасына және 18-бабы 2-тармағ</w:t>
      </w:r>
      <w:r>
        <w:rPr>
          <w:rStyle w:val="s0"/>
          <w:bCs/>
          <w:sz w:val="28"/>
          <w:szCs w:val="28"/>
          <w:lang w:val="kk-KZ"/>
        </w:rPr>
        <w:t xml:space="preserve">ының </w:t>
      </w:r>
      <w:r>
        <w:rPr>
          <w:rStyle w:val="s0"/>
          <w:bCs/>
          <w:sz w:val="28"/>
          <w:szCs w:val="28"/>
          <w:lang w:val="kk-KZ"/>
        </w:rPr>
        <w:br/>
        <w:t>12) тармақшасына сәйкес</w:t>
      </w:r>
      <w:r>
        <w:rPr>
          <w:rStyle w:val="s0"/>
          <w:b/>
          <w:sz w:val="28"/>
          <w:szCs w:val="28"/>
          <w:lang w:val="kk-KZ"/>
        </w:rPr>
        <w:t xml:space="preserve"> </w:t>
      </w:r>
      <w:r w:rsidRPr="000D1BB7">
        <w:rPr>
          <w:rStyle w:val="s0"/>
          <w:b/>
          <w:sz w:val="28"/>
          <w:szCs w:val="28"/>
          <w:lang w:val="kk-KZ"/>
        </w:rPr>
        <w:t>БҰЙЫРАМЫН:</w:t>
      </w:r>
    </w:p>
    <w:p w14:paraId="6CEA2A7B" w14:textId="77777777" w:rsidR="009972DB" w:rsidRDefault="008378E3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0D1BB7">
        <w:rPr>
          <w:rStyle w:val="s0"/>
          <w:sz w:val="28"/>
          <w:szCs w:val="28"/>
          <w:lang w:val="kk-KZ"/>
        </w:rPr>
        <w:t xml:space="preserve">1. </w:t>
      </w:r>
      <w:r>
        <w:rPr>
          <w:rStyle w:val="s0"/>
          <w:sz w:val="28"/>
          <w:szCs w:val="28"/>
          <w:lang w:val="kk-KZ"/>
        </w:rPr>
        <w:t xml:space="preserve">Осы бұйрықтың 1-қосымшасына сәйкес </w:t>
      </w:r>
      <w:r w:rsidRPr="00376B23">
        <w:rPr>
          <w:rStyle w:val="s0"/>
          <w:sz w:val="28"/>
          <w:szCs w:val="28"/>
          <w:lang w:val="kk-KZ"/>
        </w:rPr>
        <w:t>Конкурс</w:t>
      </w:r>
      <w:r>
        <w:rPr>
          <w:rStyle w:val="s0"/>
          <w:sz w:val="28"/>
          <w:szCs w:val="28"/>
          <w:lang w:val="kk-KZ"/>
        </w:rPr>
        <w:t>,</w:t>
      </w:r>
      <w:r w:rsidRPr="00376B23">
        <w:rPr>
          <w:rStyle w:val="s0"/>
          <w:sz w:val="28"/>
          <w:szCs w:val="28"/>
          <w:lang w:val="kk-KZ"/>
        </w:rPr>
        <w:t xml:space="preserve"> аукцион тәсілімен мемлекеттік сатып алу қорытындылары шығарылғанға және мемлекеттік сатып алу туралы шарт күшіне енгенге дейінгі кезеңге күн сайынғы және (немесе) апта сайынғы қажеттіліктегі тауарлардың, жұмыстардың, көрсетілетін қызметтердің тізбесі</w:t>
      </w:r>
      <w:r>
        <w:rPr>
          <w:rStyle w:val="s0"/>
          <w:sz w:val="28"/>
          <w:szCs w:val="28"/>
          <w:lang w:val="kk-KZ"/>
        </w:rPr>
        <w:t xml:space="preserve"> </w:t>
      </w:r>
      <w:r w:rsidRPr="0014179B">
        <w:rPr>
          <w:rStyle w:val="s0"/>
          <w:sz w:val="28"/>
          <w:szCs w:val="28"/>
          <w:lang w:val="kk-KZ"/>
        </w:rPr>
        <w:t>бекі</w:t>
      </w:r>
      <w:r w:rsidRPr="0014179B">
        <w:rPr>
          <w:rStyle w:val="s0"/>
          <w:sz w:val="28"/>
          <w:szCs w:val="28"/>
          <w:lang w:val="kk-KZ"/>
        </w:rPr>
        <w:t>тілсін.</w:t>
      </w:r>
    </w:p>
    <w:p w14:paraId="6E6C9E00" w14:textId="77777777" w:rsidR="009972DB" w:rsidRDefault="008378E3">
      <w:pPr>
        <w:ind w:firstLine="709"/>
        <w:jc w:val="both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>2. Осы бұйрықтың 2-қосымшасына сәйкес Қазақстан Республикасы Қаржы министрлігінің кейбір бұйрықтарының күші жойылды деп танылсын.</w:t>
      </w:r>
    </w:p>
    <w:p w14:paraId="57F666CD" w14:textId="77777777" w:rsidR="009972DB" w:rsidRDefault="008378E3">
      <w:pPr>
        <w:ind w:firstLine="709"/>
        <w:jc w:val="both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>3</w:t>
      </w:r>
      <w:r w:rsidRPr="004556EC">
        <w:rPr>
          <w:rStyle w:val="s0"/>
          <w:sz w:val="28"/>
          <w:szCs w:val="28"/>
          <w:lang w:val="kk-KZ"/>
        </w:rPr>
        <w:t>. Қазақстан Республикасы Қаржы министрлігінің Мемлекеттік сатып алу және квазимемлекеттік сектордың сатып алу</w:t>
      </w:r>
      <w:r>
        <w:rPr>
          <w:rStyle w:val="s0"/>
          <w:sz w:val="28"/>
          <w:szCs w:val="28"/>
          <w:lang w:val="kk-KZ"/>
        </w:rPr>
        <w:t>ы</w:t>
      </w:r>
      <w:r w:rsidRPr="004556EC">
        <w:rPr>
          <w:rStyle w:val="s0"/>
          <w:sz w:val="28"/>
          <w:szCs w:val="28"/>
          <w:lang w:val="kk-KZ"/>
        </w:rPr>
        <w:t xml:space="preserve"> заңнам</w:t>
      </w:r>
      <w:r w:rsidRPr="004556EC">
        <w:rPr>
          <w:rStyle w:val="s0"/>
          <w:sz w:val="28"/>
          <w:szCs w:val="28"/>
          <w:lang w:val="kk-KZ"/>
        </w:rPr>
        <w:t>асы департаменті Қазақстан Республикасының заңнамасында белгіленген тәртіппен:</w:t>
      </w:r>
    </w:p>
    <w:p w14:paraId="22D2A99B" w14:textId="77777777" w:rsidR="009972DB" w:rsidRDefault="008378E3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4556EC">
        <w:rPr>
          <w:rStyle w:val="s0"/>
          <w:sz w:val="28"/>
          <w:szCs w:val="28"/>
          <w:lang w:val="kk-KZ"/>
        </w:rPr>
        <w:t>1) осы бұйрықты Қазақстан Республикасының Әділет министрлігінде мемлекеттік тіркеу</w:t>
      </w:r>
      <w:r>
        <w:rPr>
          <w:rStyle w:val="s0"/>
          <w:sz w:val="28"/>
          <w:szCs w:val="28"/>
          <w:lang w:val="kk-KZ"/>
        </w:rPr>
        <w:t>ді</w:t>
      </w:r>
      <w:r w:rsidRPr="004556EC">
        <w:rPr>
          <w:rStyle w:val="s0"/>
          <w:sz w:val="28"/>
          <w:szCs w:val="28"/>
          <w:lang w:val="kk-KZ"/>
        </w:rPr>
        <w:t>;</w:t>
      </w:r>
    </w:p>
    <w:p w14:paraId="06C15EB4" w14:textId="77777777" w:rsidR="009972DB" w:rsidRDefault="008378E3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4556EC">
        <w:rPr>
          <w:rStyle w:val="s0"/>
          <w:sz w:val="28"/>
          <w:szCs w:val="28"/>
        </w:rPr>
        <w:t>2)</w:t>
      </w:r>
      <w:r w:rsidRPr="004556EC">
        <w:rPr>
          <w:rStyle w:val="s0"/>
          <w:sz w:val="28"/>
          <w:szCs w:val="28"/>
          <w:lang w:val="kk-KZ"/>
        </w:rPr>
        <w:t xml:space="preserve"> осы бұйрықты Қазақстан Республикасы Қаржы министрлігінің интернет-ресурсында орналастыру</w:t>
      </w:r>
      <w:r>
        <w:rPr>
          <w:rStyle w:val="s0"/>
          <w:sz w:val="28"/>
          <w:szCs w:val="28"/>
          <w:lang w:val="kk-KZ"/>
        </w:rPr>
        <w:t>ды</w:t>
      </w:r>
      <w:r w:rsidRPr="004556EC">
        <w:rPr>
          <w:rStyle w:val="s0"/>
          <w:sz w:val="28"/>
          <w:szCs w:val="28"/>
          <w:lang w:val="kk-KZ"/>
        </w:rPr>
        <w:t>;</w:t>
      </w:r>
    </w:p>
    <w:p w14:paraId="435AC621" w14:textId="77777777" w:rsidR="009972DB" w:rsidRDefault="008378E3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4556EC">
        <w:rPr>
          <w:rStyle w:val="s0"/>
          <w:sz w:val="28"/>
          <w:szCs w:val="28"/>
          <w:lang w:val="kk-KZ"/>
        </w:rPr>
        <w:t xml:space="preserve">3) </w:t>
      </w:r>
      <w:r>
        <w:rPr>
          <w:rStyle w:val="s0"/>
          <w:sz w:val="28"/>
          <w:szCs w:val="28"/>
          <w:lang w:val="kk-KZ"/>
        </w:rPr>
        <w:t>о</w:t>
      </w:r>
      <w:r w:rsidRPr="004556EC">
        <w:rPr>
          <w:rStyle w:val="s0"/>
          <w:sz w:val="28"/>
          <w:szCs w:val="28"/>
          <w:lang w:val="kk-KZ"/>
        </w:rPr>
        <w:t>сы бұйрық Қазақстан Республикасының Әділет министрлігінде мемлекеттік тіркелгеннен кейін он жұмыс күні ішінде Қазақстан Республикасы Қаржы министрлігінің Заң қызметі департаментіне осы тармақтың 1) және</w:t>
      </w:r>
      <w:r>
        <w:rPr>
          <w:rStyle w:val="s0"/>
          <w:sz w:val="28"/>
          <w:szCs w:val="28"/>
          <w:lang w:val="kk-KZ"/>
        </w:rPr>
        <w:br/>
      </w:r>
      <w:r w:rsidRPr="004556EC">
        <w:rPr>
          <w:rStyle w:val="s0"/>
          <w:sz w:val="28"/>
          <w:szCs w:val="28"/>
          <w:lang w:val="kk-KZ"/>
        </w:rPr>
        <w:t>2) тармақшаларында көзделген іс-шаралардың ор</w:t>
      </w:r>
      <w:r w:rsidRPr="004556EC">
        <w:rPr>
          <w:rStyle w:val="s0"/>
          <w:sz w:val="28"/>
          <w:szCs w:val="28"/>
          <w:lang w:val="kk-KZ"/>
        </w:rPr>
        <w:t>ындалуы туралы мәліметтерді ұсыну</w:t>
      </w:r>
      <w:r>
        <w:rPr>
          <w:rStyle w:val="s0"/>
          <w:sz w:val="28"/>
          <w:szCs w:val="28"/>
          <w:lang w:val="kk-KZ"/>
        </w:rPr>
        <w:t xml:space="preserve">ды </w:t>
      </w:r>
      <w:r w:rsidRPr="004556EC">
        <w:rPr>
          <w:rStyle w:val="s0"/>
          <w:sz w:val="28"/>
          <w:szCs w:val="28"/>
          <w:lang w:val="kk-KZ"/>
        </w:rPr>
        <w:t>қамтамасыз етсін.</w:t>
      </w:r>
    </w:p>
    <w:p w14:paraId="0C6FB64F" w14:textId="77777777" w:rsidR="009972DB" w:rsidRDefault="008378E3">
      <w:pPr>
        <w:ind w:firstLine="709"/>
        <w:jc w:val="both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 xml:space="preserve">4. </w:t>
      </w:r>
      <w:r w:rsidRPr="002C7567">
        <w:rPr>
          <w:rFonts w:eastAsia="Calibri"/>
          <w:color w:val="000000" w:themeColor="text1"/>
          <w:sz w:val="28"/>
          <w:szCs w:val="28"/>
          <w:lang w:val="kk-KZ" w:eastAsia="en-US"/>
        </w:rPr>
        <w:t>Осы бұйрық 2025 жылғы 1 қаңтардан бастап қолданысқа енгізіледі және ресми жариялануы тиіс.</w:t>
      </w:r>
    </w:p>
    <w:p w14:paraId="1FFD8778" w14:textId="77777777" w:rsidR="009972DB" w:rsidRDefault="009972DB">
      <w:pPr>
        <w:rPr>
          <w:color w:val="3399FF"/>
          <w:sz w:val="24"/>
          <w:szCs w:val="24"/>
          <w:lang w:val="kk-KZ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9972DB" w14:paraId="0C0D26B1" w14:textId="77777777" w:rsidTr="008858D2">
        <w:tc>
          <w:tcPr>
            <w:tcW w:w="3652" w:type="dxa"/>
            <w:hideMark/>
          </w:tcPr>
          <w:p w14:paraId="5C42C336" w14:textId="77777777" w:rsidR="009972DB" w:rsidRDefault="008378E3">
            <w:proofErr w:type="spellStart"/>
            <w:r>
              <w:rPr>
                <w:b/>
                <w:sz w:val="28"/>
              </w:rPr>
              <w:t>Қазақстан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Республикасының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Қаржы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министрі</w:t>
            </w:r>
            <w:proofErr w:type="spellEnd"/>
          </w:p>
        </w:tc>
        <w:tc>
          <w:tcPr>
            <w:tcW w:w="2126" w:type="dxa"/>
          </w:tcPr>
          <w:p w14:paraId="0847C670" w14:textId="77777777" w:rsidR="009972DB" w:rsidRDefault="009972DB"/>
        </w:tc>
        <w:tc>
          <w:tcPr>
            <w:tcW w:w="3152" w:type="dxa"/>
            <w:hideMark/>
          </w:tcPr>
          <w:p w14:paraId="449465AB" w14:textId="77777777" w:rsidR="009972DB" w:rsidRDefault="008378E3">
            <w:r>
              <w:rPr>
                <w:b/>
                <w:sz w:val="28"/>
              </w:rPr>
              <w:t>М. Такиев</w:t>
            </w:r>
          </w:p>
        </w:tc>
      </w:tr>
    </w:tbl>
    <w:p w14:paraId="11C91CF9" w14:textId="23D5BC48" w:rsidR="009972DB" w:rsidRDefault="009972DB" w:rsidP="004B40C4">
      <w:pPr>
        <w:overflowPunct/>
        <w:autoSpaceDE/>
        <w:autoSpaceDN/>
        <w:adjustRightInd/>
      </w:pPr>
    </w:p>
    <w:sectPr w:rsidR="009972DB" w:rsidSect="006263C3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31CF9" w14:textId="77777777" w:rsidR="008378E3" w:rsidRDefault="008378E3">
      <w:r>
        <w:separator/>
      </w:r>
    </w:p>
  </w:endnote>
  <w:endnote w:type="continuationSeparator" w:id="0">
    <w:p w14:paraId="1440392D" w14:textId="77777777" w:rsidR="008378E3" w:rsidRDefault="00837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AF1FF" w14:textId="77777777" w:rsidR="009972DB" w:rsidRDefault="009972DB">
    <w:pPr>
      <w:jc w:val="center"/>
    </w:pPr>
  </w:p>
  <w:p w14:paraId="5A52758A" w14:textId="77777777" w:rsidR="009972DB" w:rsidRDefault="008378E3">
    <w:pPr>
      <w:jc w:val="center"/>
    </w:pPr>
    <w:r>
      <w:t xml:space="preserve">Нормативтік құқықтық актілерді мемлекеттік тіркеудің </w:t>
    </w:r>
    <w:r>
      <w:t>тізіліміне №  болып енгізілді</w:t>
    </w:r>
  </w:p>
  <w:p w14:paraId="287407ED" w14:textId="77777777" w:rsidR="009972DB" w:rsidRDefault="008378E3">
    <w:pPr>
      <w:jc w:val="center"/>
    </w:pPr>
    <w:r>
      <w:t>ИС «ИПГО». Копия электронного документа. Дата  20.08.2024.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6979F" w14:textId="77777777" w:rsidR="009972DB" w:rsidRDefault="009972DB">
    <w:pPr>
      <w:jc w:val="center"/>
    </w:pPr>
  </w:p>
  <w:p w14:paraId="39539171" w14:textId="77777777" w:rsidR="009972DB" w:rsidRDefault="008378E3">
    <w:pPr>
      <w:jc w:val="center"/>
    </w:pPr>
    <w:r>
      <w:t>ИС «ИПГО». Копия электронного документа. Дата  20.08.2024.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5629C" w14:textId="77777777" w:rsidR="008378E3" w:rsidRDefault="008378E3">
      <w:r>
        <w:separator/>
      </w:r>
    </w:p>
  </w:footnote>
  <w:footnote w:type="continuationSeparator" w:id="0">
    <w:p w14:paraId="6998E614" w14:textId="77777777" w:rsidR="008378E3" w:rsidRDefault="00837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5B547" w14:textId="77777777" w:rsidR="009972DB" w:rsidRDefault="008378E3">
    <w:pPr>
      <w:pStyle w:val="a9"/>
      <w:framePr w:wrap="around" w:vAnchor="text" w:hAnchor="margin" w:xAlign="center" w:y="1"/>
      <w:rPr>
        <w:rStyle w:val="ae"/>
      </w:rPr>
    </w:pPr>
    <w:r>
      <w:pict w14:anchorId="0BA22E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2.1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ТА 825001601"/>
          <w10:wrap anchorx="margin" anchory="margin"/>
        </v:shape>
      </w:pict>
    </w:r>
    <w:r>
      <w:rPr>
        <w:rStyle w:val="ae"/>
      </w:rPr>
      <w:pgNum/>
    </w:r>
  </w:p>
  <w:p w14:paraId="26D8369E" w14:textId="77777777" w:rsidR="009972DB" w:rsidRDefault="009972D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B11C5" w14:textId="77777777" w:rsidR="009972DB" w:rsidRDefault="008378E3">
    <w:pPr>
      <w:pStyle w:val="a9"/>
      <w:framePr w:wrap="around" w:vAnchor="text" w:hAnchor="margin" w:xAlign="center" w:y="1"/>
      <w:rPr>
        <w:rStyle w:val="ae"/>
      </w:rPr>
    </w:pPr>
    <w:r>
      <w:pict w14:anchorId="67E00F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42.1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ТА 825001601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14:paraId="5FF57F11" w14:textId="77777777" w:rsidR="009972DB" w:rsidRDefault="009972D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9972DB" w14:paraId="6C885F9A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4A7CA2E8" w14:textId="77777777" w:rsidR="009972DB" w:rsidRDefault="008378E3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2A828DA0" w14:textId="77777777" w:rsidR="009972DB" w:rsidRDefault="008378E3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6D8009D1" w14:textId="77777777" w:rsidR="009972DB" w:rsidRDefault="008378E3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C45FB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КАРЖЫ</w:t>
          </w:r>
          <w:r w:rsidRPr="00DC45FB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640576D5" w14:textId="77777777" w:rsidR="009972DB" w:rsidRDefault="008378E3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19D15A8A" wp14:editId="0F8B1184">
                <wp:extent cx="972820" cy="972820"/>
                <wp:effectExtent l="0" t="0" r="0" b="0"/>
                <wp:docPr id="5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40ACB666" w14:textId="77777777" w:rsidR="009972DB" w:rsidRDefault="008378E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3CDE4BE9" w14:textId="77777777" w:rsidR="009972DB" w:rsidRDefault="008378E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3712EFDA" w14:textId="77777777" w:rsidR="009972DB" w:rsidRDefault="008378E3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9972DB" w14:paraId="0B289819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46C875E1" w14:textId="77777777" w:rsidR="009972DB" w:rsidRDefault="009972DB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135F17FA" w14:textId="77777777" w:rsidR="009972DB" w:rsidRDefault="008378E3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42278020" w14:textId="77777777" w:rsidR="009972DB" w:rsidRDefault="009972DB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006B2F35" w14:textId="77777777" w:rsidR="009972DB" w:rsidRDefault="008378E3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652B9CF7" wp14:editId="5531896B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55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1205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12.2pt,5.3pt" to="192.65pt,5.3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2AFEC717" w14:textId="77777777" w:rsidR="009972DB" w:rsidRDefault="008378E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2F5FB4C9" w14:textId="77777777" w:rsidR="009972DB" w:rsidRDefault="008378E3">
    <w:pPr>
      <w:pStyle w:val="a9"/>
      <w:rPr>
        <w:color w:val="3A7298"/>
        <w:sz w:val="22"/>
        <w:szCs w:val="22"/>
        <w:lang w:val="kk-KZ"/>
      </w:rPr>
    </w:pPr>
    <w:r>
      <w:pict w14:anchorId="6871B7F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2.1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ТА 825001601"/>
          <w10:wrap anchorx="margin" anchory="margin"/>
        </v:shape>
      </w:pict>
    </w:r>
  </w:p>
  <w:p w14:paraId="05A75FF9" w14:textId="5A6D07EC" w:rsidR="009972DB" w:rsidRDefault="008378E3" w:rsidP="004B40C4">
    <w:pPr>
      <w:pStyle w:val="a9"/>
      <w:jc w:val="center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2024 жылғы 20 тамыздағы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Pr="0087566C">
      <w:rPr>
        <w:b/>
        <w:bCs/>
        <w:color w:val="3399FF"/>
        <w:sz w:val="22"/>
        <w:szCs w:val="22"/>
      </w:rPr>
      <w:t>№ 559</w:t>
    </w:r>
  </w:p>
  <w:p w14:paraId="0119803B" w14:textId="77777777" w:rsidR="009972DB" w:rsidRDefault="009972DB">
    <w:pPr>
      <w:rPr>
        <w:color w:val="3A7234"/>
        <w:sz w:val="14"/>
        <w:szCs w:val="14"/>
        <w:lang w:val="kk-KZ"/>
      </w:rPr>
    </w:pPr>
  </w:p>
  <w:p w14:paraId="4A590C12" w14:textId="77777777" w:rsidR="009972DB" w:rsidRDefault="009972DB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77120"/>
    <w:multiLevelType w:val="multilevel"/>
    <w:tmpl w:val="751C1B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47A0A98"/>
    <w:multiLevelType w:val="hybridMultilevel"/>
    <w:tmpl w:val="37C4E7EE"/>
    <w:lvl w:ilvl="0" w:tplc="5B66BD3C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2060724A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5C6C182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415A89CA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9C16705E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620A8F62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47060002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980ED2C2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E988B220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586317D2"/>
    <w:multiLevelType w:val="multilevel"/>
    <w:tmpl w:val="F34A056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6DD55392"/>
    <w:multiLevelType w:val="hybridMultilevel"/>
    <w:tmpl w:val="A81CD5E4"/>
    <w:lvl w:ilvl="0" w:tplc="0CC666EE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DDC1302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763090CE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B330D726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54A4A97E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E15E78E2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C020230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2FE0F24A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C6E0127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CC27334"/>
    <w:multiLevelType w:val="hybridMultilevel"/>
    <w:tmpl w:val="BC44358E"/>
    <w:lvl w:ilvl="0" w:tplc="F55EA3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52586952">
      <w:start w:val="1"/>
      <w:numFmt w:val="lowerLetter"/>
      <w:lvlText w:val="%2."/>
      <w:lvlJc w:val="left"/>
      <w:pPr>
        <w:ind w:left="1785" w:hanging="360"/>
      </w:pPr>
    </w:lvl>
    <w:lvl w:ilvl="2" w:tplc="F0CA2CE2">
      <w:start w:val="1"/>
      <w:numFmt w:val="lowerRoman"/>
      <w:lvlText w:val="%3."/>
      <w:lvlJc w:val="right"/>
      <w:pPr>
        <w:ind w:left="2505" w:hanging="180"/>
      </w:pPr>
    </w:lvl>
    <w:lvl w:ilvl="3" w:tplc="42A4E5B0">
      <w:start w:val="1"/>
      <w:numFmt w:val="decimal"/>
      <w:lvlText w:val="%4."/>
      <w:lvlJc w:val="left"/>
      <w:pPr>
        <w:ind w:left="3225" w:hanging="360"/>
      </w:pPr>
    </w:lvl>
    <w:lvl w:ilvl="4" w:tplc="2C76F034">
      <w:start w:val="1"/>
      <w:numFmt w:val="lowerLetter"/>
      <w:lvlText w:val="%5."/>
      <w:lvlJc w:val="left"/>
      <w:pPr>
        <w:ind w:left="3945" w:hanging="360"/>
      </w:pPr>
    </w:lvl>
    <w:lvl w:ilvl="5" w:tplc="AF8283B0">
      <w:start w:val="1"/>
      <w:numFmt w:val="lowerRoman"/>
      <w:lvlText w:val="%6."/>
      <w:lvlJc w:val="right"/>
      <w:pPr>
        <w:ind w:left="4665" w:hanging="180"/>
      </w:pPr>
    </w:lvl>
    <w:lvl w:ilvl="6" w:tplc="69FA1880">
      <w:start w:val="1"/>
      <w:numFmt w:val="decimal"/>
      <w:lvlText w:val="%7."/>
      <w:lvlJc w:val="left"/>
      <w:pPr>
        <w:ind w:left="5385" w:hanging="360"/>
      </w:pPr>
    </w:lvl>
    <w:lvl w:ilvl="7" w:tplc="3A44A34A">
      <w:start w:val="1"/>
      <w:numFmt w:val="lowerLetter"/>
      <w:lvlText w:val="%8."/>
      <w:lvlJc w:val="left"/>
      <w:pPr>
        <w:ind w:left="6105" w:hanging="360"/>
      </w:pPr>
    </w:lvl>
    <w:lvl w:ilvl="8" w:tplc="CB2A90D6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2DB"/>
    <w:rsid w:val="004B40C4"/>
    <w:rsid w:val="008378E3"/>
    <w:rsid w:val="0099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85C5B0B"/>
  <w15:docId w15:val="{638DCD4D-979E-4C8A-A68B-FE6B8AE3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290</Words>
  <Characters>1657</Characters>
  <Application>Microsoft Office Word</Application>
  <DocSecurity>0</DocSecurity>
  <Lines>13</Lines>
  <Paragraphs>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1944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Тойлыбек Талгатбеков</lastModifiedBy>
  <dcterms:modified xsi:type="dcterms:W3CDTF">2024-08-01T10:03:00Z</dcterms:modified>
  <revision>32</revision>
  <dc:title>ЌАЗАЌСТАН</dc:title>
</coreProperties>
</file>

<file path=customXml/itemProps1.xml><?xml version="1.0" encoding="utf-8"?>
<ds:datastoreItem xmlns:ds="http://schemas.openxmlformats.org/officeDocument/2006/customXml" ds:itemID="{E3DC8B4A-DCA9-47D4-9995-C2F2294AC856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63339249-D4BE-493C-9C64-D666B431A755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295</Words>
  <Characters>1682</Characters>
  <Application>Microsoft Office Word</Application>
  <DocSecurity>0</DocSecurity>
  <Lines>14</Lines>
  <Paragraphs>3</Paragraphs>
  <ScaleCrop>false</ScaleCrop>
  <Company>АО НИТ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Тойлыбек Талгатбеков</cp:lastModifiedBy>
  <cp:revision>34</cp:revision>
  <dcterms:created xsi:type="dcterms:W3CDTF">2018-09-21T12:01:00Z</dcterms:created>
  <dcterms:modified xsi:type="dcterms:W3CDTF">2024-10-14T06:45:00Z</dcterms:modified>
</cp:coreProperties>
</file>